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3118"/>
        <w:gridCol w:w="3084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37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37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37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0" w:tooltip="https://nost" w:history="1"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37"/>
        <w:jc w:val="center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Опросный лист </w:t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под</w:t>
      </w:r>
      <w:r>
        <w:rPr>
          <w:b/>
          <w:sz w:val="20"/>
          <w:szCs w:val="20"/>
        </w:rPr>
        <w:t xml:space="preserve">бора </w:t>
      </w:r>
      <w:r>
        <w:rPr>
          <w:b/>
          <w:sz w:val="20"/>
          <w:szCs w:val="20"/>
        </w:rPr>
        <w:t xml:space="preserve">редукционного</w:t>
      </w:r>
      <w:r>
        <w:rPr>
          <w:b/>
          <w:sz w:val="20"/>
          <w:szCs w:val="20"/>
        </w:rPr>
        <w:t xml:space="preserve"> клапана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88"/>
        <w:gridCol w:w="3480"/>
        <w:gridCol w:w="840"/>
        <w:gridCol w:w="4029"/>
      </w:tblGrid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1"/>
        </w:trPr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1"/>
        </w:trPr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</w:t>
            </w: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0"/>
        </w:trPr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13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2040"/>
        <w:gridCol w:w="240"/>
        <w:gridCol w:w="2040"/>
        <w:gridCol w:w="240"/>
        <w:gridCol w:w="2230"/>
      </w:tblGrid>
      <w:tr>
        <w:tblPrEx/>
        <w:trPr>
          <w:cantSplit/>
        </w:trPr>
        <w:tc>
          <w:tcPr>
            <w:tcW w:w="334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Рабочая среда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Флажок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Пар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Флажок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Жидкость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3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Флажок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Газ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W w:w="334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Флажок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Насыще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Флажок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Перегр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тый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40" w:type="dxa"/>
            <w:vAlign w:val="center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жидкости</w:t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2" w:name="ТекстовоеПоле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center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газа</w:t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3" w:name="ТекстовоеПоле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1018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1440"/>
        <w:gridCol w:w="240"/>
        <w:gridCol w:w="1320"/>
        <w:gridCol w:w="240"/>
        <w:gridCol w:w="1440"/>
        <w:gridCol w:w="360"/>
        <w:gridCol w:w="1800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среды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ТекстовоеПоле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5" w:name="ТекстовоеПоле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ТекстовоеПоле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80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ТекстовоеПоле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среды до клапана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8" w:name="ТекстовоеПоле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9" w:name="ТекстовоеПоле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0" w:name="ТекстовоеПоле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1" w:name="ТекстовоеПоле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среды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</w:t>
            </w:r>
            <w:r>
              <w:rPr>
                <w:sz w:val="20"/>
                <w:szCs w:val="20"/>
              </w:rPr>
              <w:t xml:space="preserve"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среды после клапана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1559"/>
        <w:gridCol w:w="283"/>
        <w:gridCol w:w="2410"/>
      </w:tblGrid>
      <w:tr>
        <w:tblPrEx/>
        <w:trPr/>
        <w:tc>
          <w:tcPr>
            <w:tcW w:w="2802" w:type="dxa"/>
            <w:vAlign w:val="top"/>
            <w:textDirection w:val="lrTb"/>
            <w:noWrap w:val="false"/>
          </w:tcPr>
          <w:p>
            <w:pPr>
              <w:pStyle w:val="8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Поддержание давления: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2" w:name="Флажок2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«До с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бя»</w:t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«После себя»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1275"/>
        <w:gridCol w:w="284"/>
        <w:gridCol w:w="1134"/>
        <w:gridCol w:w="283"/>
        <w:gridCol w:w="1701"/>
        <w:gridCol w:w="284"/>
        <w:gridCol w:w="2374"/>
      </w:tblGrid>
      <w:tr>
        <w:tblPrEx/>
        <w:trPr/>
        <w:tc>
          <w:tcPr>
            <w:tcW w:w="2802" w:type="dxa"/>
            <w:vAlign w:val="top"/>
            <w:textDirection w:val="lrTb"/>
            <w:noWrap w:val="false"/>
          </w:tcPr>
          <w:p>
            <w:pPr>
              <w:pStyle w:val="8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соединения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3" w:name="Флажок2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Флан</w:t>
            </w:r>
            <w:r>
              <w:rPr>
                <w:sz w:val="20"/>
                <w:szCs w:val="20"/>
              </w:rPr>
              <w:t xml:space="preserve">цы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4" w:name="Флажок2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Резьба</w:t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5" w:name="Флажок2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Под приварку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6" w:name="Флажок2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Tri-Clamp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1275"/>
        <w:gridCol w:w="284"/>
        <w:gridCol w:w="2268"/>
        <w:gridCol w:w="709"/>
        <w:gridCol w:w="2799"/>
      </w:tblGrid>
      <w:tr>
        <w:tblPrEx/>
        <w:trPr/>
        <w:tc>
          <w:tcPr>
            <w:tcW w:w="2802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 корпуса: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7" w:name="Флажок2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Чугун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8" w:name="Флажок2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Сталь углерод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стая</w:t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9" w:name="Флажок2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Сталь нержав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ющая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Другие данные:</w:t>
      </w:r>
      <w:r>
        <w:rPr>
          <w:b/>
          <w:sz w:val="20"/>
          <w:szCs w:val="20"/>
        </w:rPr>
      </w:r>
    </w:p>
    <w:tbl>
      <w:tblPr>
        <w:tblW w:w="1018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802"/>
        <w:gridCol w:w="546"/>
        <w:gridCol w:w="1013"/>
        <w:gridCol w:w="283"/>
        <w:gridCol w:w="144"/>
        <w:gridCol w:w="236"/>
        <w:gridCol w:w="1324"/>
        <w:gridCol w:w="240"/>
        <w:gridCol w:w="1440"/>
        <w:gridCol w:w="360"/>
        <w:gridCol w:w="1749"/>
        <w:gridCol w:w="51"/>
      </w:tblGrid>
      <w:tr>
        <w:tblPrEx/>
        <w:trPr>
          <w:gridAfter w:val="1"/>
        </w:trPr>
        <w:tc>
          <w:tcPr>
            <w:tcW w:w="2802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установки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0" w:name="Флажок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Помещ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ние</w:t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000000" w:sz="4" w:space="0"/>
            </w:tcBorders>
            <w:tcW w:w="549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1" w:name="Флажок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 улице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80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334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</w:t>
            </w:r>
            <w:r>
              <w:rPr>
                <w:sz w:val="20"/>
                <w:szCs w:val="20"/>
              </w:rPr>
              <w:t xml:space="preserve">ужающего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4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bookmarkStart w:id="32" w:name="ТекстовоеПоле3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2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3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7"/>
    <w:next w:val="837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39"/>
    <w:link w:val="663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3"/>
    <w:uiPriority w:val="99"/>
  </w:style>
  <w:style w:type="character" w:styleId="691">
    <w:name w:val="Footer Char"/>
    <w:basedOn w:val="839"/>
    <w:link w:val="844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4"/>
    <w:uiPriority w:val="99"/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pPr>
      <w:jc w:val="both"/>
    </w:pPr>
    <w:rPr>
      <w:sz w:val="24"/>
      <w:szCs w:val="24"/>
      <w:lang w:val="ru-RU" w:eastAsia="ru-RU" w:bidi="ar-SA"/>
    </w:rPr>
  </w:style>
  <w:style w:type="paragraph" w:styleId="838">
    <w:name w:val="Heading 2"/>
    <w:basedOn w:val="837"/>
    <w:next w:val="837"/>
    <w:link w:val="837"/>
    <w:qFormat/>
    <w:pPr>
      <w:jc w:val="center"/>
      <w:keepNext/>
      <w:outlineLvl w:val="1"/>
    </w:pPr>
    <w:rPr>
      <w:b/>
      <w:sz w:val="32"/>
      <w:szCs w:val="32"/>
    </w:rPr>
  </w:style>
  <w:style w:type="character" w:styleId="839" w:default="1">
    <w:name w:val="Default Paragraph Font"/>
    <w:next w:val="839"/>
    <w:link w:val="837"/>
    <w:semiHidden/>
  </w:style>
  <w:style w:type="table" w:styleId="840">
    <w:name w:val="Table Normal"/>
    <w:next w:val="840"/>
    <w:link w:val="837"/>
    <w:semiHidden/>
    <w:tblPr/>
  </w:style>
  <w:style w:type="numbering" w:styleId="841" w:default="1">
    <w:name w:val="No List"/>
    <w:next w:val="841"/>
    <w:link w:val="837"/>
    <w:semiHidden/>
  </w:style>
  <w:style w:type="table" w:styleId="842">
    <w:name w:val="Table Grid"/>
    <w:basedOn w:val="840"/>
    <w:next w:val="842"/>
    <w:link w:val="837"/>
    <w:pPr>
      <w:jc w:val="both"/>
    </w:pPr>
    <w:tblPr/>
  </w:style>
  <w:style w:type="paragraph" w:styleId="843">
    <w:name w:val="Header"/>
    <w:basedOn w:val="837"/>
    <w:next w:val="843"/>
    <w:link w:val="837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837"/>
    <w:next w:val="844"/>
    <w:link w:val="837"/>
    <w:pPr>
      <w:tabs>
        <w:tab w:val="center" w:pos="4677" w:leader="none"/>
        <w:tab w:val="right" w:pos="9355" w:leader="none"/>
      </w:tabs>
    </w:pPr>
  </w:style>
  <w:style w:type="character" w:styleId="845">
    <w:name w:val="Page Number"/>
    <w:basedOn w:val="839"/>
    <w:next w:val="845"/>
    <w:link w:val="837"/>
  </w:style>
  <w:style w:type="paragraph" w:styleId="846">
    <w:name w:val="Balloon Text"/>
    <w:basedOn w:val="837"/>
    <w:next w:val="846"/>
    <w:link w:val="847"/>
    <w:rPr>
      <w:rFonts w:ascii="Tahoma" w:hAnsi="Tahoma" w:cs="Tahoma"/>
      <w:sz w:val="16"/>
      <w:szCs w:val="16"/>
    </w:rPr>
  </w:style>
  <w:style w:type="character" w:styleId="847">
    <w:name w:val="Balloon Text Char"/>
    <w:next w:val="847"/>
    <w:link w:val="846"/>
    <w:rPr>
      <w:rFonts w:ascii="Tahoma" w:hAnsi="Tahoma" w:cs="Tahoma"/>
      <w:sz w:val="16"/>
      <w:szCs w:val="16"/>
    </w:rPr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15</cp:revision>
  <dcterms:created xsi:type="dcterms:W3CDTF">2016-03-25T08:17:00Z</dcterms:created>
  <dcterms:modified xsi:type="dcterms:W3CDTF">2024-06-07T08:37:56Z</dcterms:modified>
  <cp:version>983040</cp:version>
</cp:coreProperties>
</file>