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5"/>
        <w:gridCol w:w="3118"/>
        <w:gridCol w:w="3084"/>
      </w:tblGrid>
      <w:tr>
        <w:tblPrEx/>
        <w:trPr>
          <w:cantSplit/>
          <w:trHeight w:val="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41" w:type="pct"/>
            <w:vAlign w:val="center"/>
            <w:vMerge w:val="restart"/>
            <w:textDirection w:val="lrTb"/>
            <w:noWrap w:val="false"/>
          </w:tcPr>
          <w:p>
            <w:pPr>
              <w:pStyle w:val="837"/>
              <w:spacing w:after="0" w:line="240" w:lineRule="auto"/>
              <w:rPr>
                <w:color w:val="000000"/>
                <w:sz w:val="16"/>
              </w:rPr>
            </w:pPr>
            <w:r>
              <w:rPr>
                <w:lang w:eastAsia="ru-RU"/>
              </w:rPr>
            </w:r>
            <w:r>
              <w:rPr>
                <w:color w:val="000000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87447" cy="499262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3029592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87446" cy="4992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03.74pt;height:39.31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59" w:type="pct"/>
            <w:vAlign w:val="top"/>
            <w:textDirection w:val="lrTb"/>
            <w:noWrap w:val="false"/>
          </w:tcPr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ООО</w:t>
            </w:r>
            <w:r>
              <w:rPr>
                <w:color w:val="000000"/>
                <w:sz w:val="18"/>
              </w:rPr>
              <w:t xml:space="preserve"> "</w:t>
            </w:r>
            <w:r>
              <w:rPr>
                <w:color w:val="000000"/>
                <w:sz w:val="18"/>
              </w:rPr>
              <w:t xml:space="preserve">НОСТ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Солюшенс</w:t>
            </w:r>
            <w:r>
              <w:rPr>
                <w:color w:val="000000"/>
                <w:sz w:val="18"/>
              </w:rPr>
              <w:t xml:space="preserve">"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198095, 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Санкт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</w:rPr>
              <w:t xml:space="preserve">Петербург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вн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тер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</w:rPr>
              <w:t xml:space="preserve">г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муниципальный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округ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Измайловское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ш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color w:val="000000"/>
                <w:sz w:val="18"/>
              </w:rPr>
              <w:t xml:space="preserve">Митрофаньевское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t xml:space="preserve">д</w:t>
            </w:r>
            <w:r>
              <w:rPr>
                <w:color w:val="000000"/>
                <w:sz w:val="18"/>
              </w:rPr>
              <w:t xml:space="preserve">. 10, </w: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стр</w:t>
            </w:r>
            <w:r>
              <w:rPr>
                <w:color w:val="000000"/>
                <w:sz w:val="18"/>
              </w:rPr>
              <w:t xml:space="preserve">. 4, </w:t>
            </w:r>
            <w:r>
              <w:rPr>
                <w:color w:val="000000"/>
                <w:sz w:val="18"/>
              </w:rPr>
              <w:t xml:space="preserve">помещ</w:t>
            </w:r>
            <w:r>
              <w:rPr>
                <w:color w:val="000000"/>
                <w:sz w:val="18"/>
              </w:rPr>
              <w:t xml:space="preserve">. 1.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Тел</w:t>
            </w:r>
            <w:r>
              <w:rPr>
                <w:color w:val="000000"/>
                <w:sz w:val="18"/>
              </w:rPr>
              <w:t xml:space="preserve">.: +7 (812) 640-90-44      </w:t>
            </w:r>
            <w:r>
              <w:rPr>
                <w:color w:val="000000"/>
                <w:sz w:val="18"/>
              </w:rPr>
              <w:t xml:space="preserve">Факс</w:t>
            </w:r>
            <w:r>
              <w:rPr>
                <w:color w:val="000000"/>
                <w:sz w:val="18"/>
              </w:rPr>
              <w:t xml:space="preserve">.: +7 (812) 640-90-44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sz w:val="18"/>
              </w:rPr>
            </w:pPr>
            <w:r>
              <w:rPr>
                <w:color w:val="000000"/>
                <w:sz w:val="18"/>
                <w:lang w:val="en-US"/>
              </w:rPr>
              <w:t xml:space="preserve">E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 xml:space="preserve">info</w:t>
            </w:r>
            <w:r>
              <w:rPr>
                <w:color w:val="000000"/>
                <w:sz w:val="18"/>
              </w:rPr>
              <w:t xml:space="preserve">@</w:t>
            </w:r>
            <w:r>
              <w:rPr>
                <w:color w:val="000000"/>
                <w:sz w:val="18"/>
                <w:lang w:val="en-US"/>
              </w:rPr>
              <w:t xml:space="preserve">nost</w:t>
            </w:r>
            <w:r>
              <w:rPr>
                <w:color w:val="000000"/>
                <w:sz w:val="18"/>
              </w:rPr>
              <w:t xml:space="preserve">-</w:t>
            </w:r>
            <w:r>
              <w:rPr>
                <w:color w:val="000000"/>
                <w:sz w:val="18"/>
                <w:lang w:val="en-US"/>
              </w:rPr>
              <w:t xml:space="preserve">solutions</w:t>
            </w:r>
            <w:r>
              <w:rPr>
                <w:color w:val="000000"/>
                <w:sz w:val="18"/>
              </w:rPr>
              <w:t xml:space="preserve">.</w:t>
            </w:r>
            <w:r>
              <w:rPr>
                <w:color w:val="000000"/>
                <w:sz w:val="18"/>
                <w:lang w:val="en-US"/>
              </w:rPr>
              <w:t xml:space="preserve">ru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37"/>
              <w:jc w:val="right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ИНН</w:t>
            </w:r>
            <w:r>
              <w:rPr>
                <w:color w:val="000000"/>
                <w:sz w:val="18"/>
              </w:rPr>
              <w:t xml:space="preserve"> 7805362</w:t>
            </w:r>
            <w:r>
              <w:rPr>
                <w:color w:val="000000"/>
                <w:sz w:val="18"/>
              </w:rPr>
              <w:t xml:space="preserve">239    </w:t>
            </w:r>
            <w:r>
              <w:rPr>
                <w:color w:val="000000"/>
                <w:sz w:val="18"/>
              </w:rPr>
              <w:t xml:space="preserve">КПП</w:t>
            </w:r>
            <w:r>
              <w:rPr>
                <w:color w:val="000000"/>
                <w:sz w:val="18"/>
              </w:rPr>
              <w:t xml:space="preserve"> 783801001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</w:tr>
      <w:tr>
        <w:tblPrEx/>
        <w:trPr>
          <w:cantSplit/>
          <w:trHeight w:val="562"/>
        </w:trPr>
        <w:tc>
          <w:tcPr>
            <w:tcW w:w="1941" w:type="pct"/>
            <w:vAlign w:val="top"/>
            <w:vMerge w:val="continue"/>
            <w:textDirection w:val="lrTb"/>
            <w:noWrap w:val="false"/>
          </w:tcPr>
          <w:p>
            <w:pPr>
              <w:pStyle w:val="837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538" w:type="pct"/>
            <w:vAlign w:val="top"/>
            <w:textDirection w:val="lrTb"/>
            <w:noWrap w:val="false"/>
          </w:tcPr>
          <w:p>
            <w:pPr>
              <w:pStyle w:val="837"/>
            </w:pPr>
            <w:r>
              <w:rPr>
                <w:b/>
                <w:sz w:val="20"/>
                <w:szCs w:val="20"/>
              </w:rPr>
              <w:t xml:space="preserve">Тел</w:t>
            </w:r>
            <w:r>
              <w:rPr>
                <w:b/>
                <w:sz w:val="20"/>
                <w:szCs w:val="20"/>
                <w:lang w:val="en-US"/>
              </w:rPr>
              <w:t xml:space="preserve">.: +7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(812) 640-90-44</w:t>
            </w:r>
            <w:r>
              <w:rPr>
                <w:b/>
                <w:sz w:val="20"/>
                <w:szCs w:val="20"/>
                <w:lang w:val="en-US"/>
              </w:rPr>
            </w:r>
            <w:r/>
          </w:p>
          <w:p>
            <w:pPr>
              <w:pStyle w:val="837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sales@nost-solutions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1521" w:type="pct"/>
            <w:vAlign w:val="top"/>
            <w:textDirection w:val="lrTb"/>
            <w:noWrap w:val="false"/>
          </w:tcPr>
          <w:p>
            <w:pPr>
              <w:pStyle w:val="837"/>
              <w:jc w:val="right"/>
            </w:pPr>
            <w:r>
              <w:rPr>
                <w:b/>
                <w:sz w:val="20"/>
                <w:szCs w:val="20"/>
              </w:rPr>
              <w:t xml:space="preserve">Факс: +7 (812) 640-90-43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</w:r>
            <w:hyperlink r:id="rId10" w:tooltip="https://nost" w:history="1"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https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ru-RU"/>
                </w:rPr>
                <w:t xml:space="preserve">://</w:t>
              </w:r>
              <w:r>
                <w:rPr>
                  <w:rStyle w:val="819"/>
                  <w:color w:val="000000" w:themeColor="text1"/>
                  <w:sz w:val="20"/>
                  <w:szCs w:val="20"/>
                  <w:highlight w:val="none"/>
                  <w:lang w:val="en-US"/>
                </w:rPr>
                <w:t xml:space="preserve">nost</w:t>
              </w:r>
            </w:hyperlink>
            <w:r>
              <w:rPr>
                <w:color w:val="000000" w:themeColor="text1"/>
                <w:sz w:val="20"/>
                <w:szCs w:val="20"/>
                <w:highlight w:val="none"/>
                <w:lang w:val="en-US"/>
              </w:rPr>
              <w:t xml:space="preserve">-solutions.ru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837"/>
        <w:jc w:val="center"/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37"/>
        <w:jc w:val="center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Опросный лист </w:t>
      </w:r>
      <w:r>
        <w:rPr>
          <w:b/>
          <w:sz w:val="22"/>
          <w:szCs w:val="22"/>
        </w:rPr>
      </w:r>
    </w:p>
    <w:p>
      <w:pPr>
        <w:pStyle w:val="83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под</w:t>
      </w:r>
      <w:r>
        <w:rPr>
          <w:b/>
          <w:sz w:val="22"/>
          <w:szCs w:val="22"/>
        </w:rPr>
        <w:t xml:space="preserve">бора </w:t>
      </w:r>
      <w:r>
        <w:rPr>
          <w:b/>
          <w:sz w:val="22"/>
          <w:szCs w:val="22"/>
        </w:rPr>
        <w:t xml:space="preserve">отделителя пара вторичного вскипания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88"/>
        <w:gridCol w:w="3480"/>
        <w:gridCol w:w="840"/>
        <w:gridCol w:w="4029"/>
      </w:tblGrid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ТекстовоеПоле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834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ТекстовоеПоле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ТекстовоеПоле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mail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ТекстовоеПоле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Контактное лицо: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ТекстовоеПоле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bottom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ТекстовоеПоле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(должность)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(ФИО)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78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заполн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48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ТекстовоеПоле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0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29"/>
        <w:gridCol w:w="992"/>
        <w:gridCol w:w="284"/>
        <w:gridCol w:w="992"/>
        <w:gridCol w:w="283"/>
        <w:gridCol w:w="957"/>
      </w:tblGrid>
      <w:tr>
        <w:tblPrEx/>
        <w:trPr/>
        <w:tc>
          <w:tcPr>
            <w:tcBorders>
              <w:right w:val="single" w:color="000000" w:sz="4" w:space="0"/>
            </w:tcBorders>
            <w:tcW w:w="6629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</w:tcBorders>
            <w:tcW w:w="3508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конденсата 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или продувочной воды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62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Параметр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662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перед конденсатоотводчиком или давление продуво</w:t>
            </w:r>
            <w:r>
              <w:rPr>
                <w:sz w:val="20"/>
                <w:szCs w:val="20"/>
              </w:rPr>
              <w:t xml:space="preserve">ч</w:t>
            </w:r>
            <w:r>
              <w:rPr>
                <w:sz w:val="20"/>
                <w:szCs w:val="20"/>
              </w:rPr>
              <w:t xml:space="preserve">ной воды, бар(и)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ТекстовоеПоле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пара вт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ричного вскипания, бар(и)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</w:t>
            </w:r>
            <w:r>
              <w:rPr>
                <w:sz w:val="20"/>
                <w:szCs w:val="20"/>
              </w:rPr>
              <w:t xml:space="preserve"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662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конденсата или расход воды от вер</w:t>
            </w:r>
            <w:r>
              <w:rPr>
                <w:sz w:val="20"/>
                <w:szCs w:val="20"/>
              </w:rPr>
              <w:t xml:space="preserve">х</w:t>
            </w:r>
            <w:r>
              <w:rPr>
                <w:sz w:val="20"/>
                <w:szCs w:val="20"/>
              </w:rPr>
              <w:t xml:space="preserve">них продувок</w:t>
            </w:r>
            <w:r>
              <w:rPr>
                <w:sz w:val="20"/>
                <w:szCs w:val="20"/>
              </w:rPr>
              <w:t xml:space="preserve"> котла</w:t>
            </w:r>
            <w:r>
              <w:rPr>
                <w:sz w:val="20"/>
                <w:szCs w:val="20"/>
              </w:rPr>
              <w:t xml:space="preserve">, кг/ч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57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Другие данные:</w:t>
      </w:r>
      <w:r>
        <w:rPr>
          <w:b/>
          <w:sz w:val="20"/>
          <w:szCs w:val="20"/>
        </w:rPr>
      </w:r>
    </w:p>
    <w:tbl>
      <w:tblPr>
        <w:tblW w:w="101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94"/>
        <w:gridCol w:w="878"/>
        <w:gridCol w:w="871"/>
        <w:gridCol w:w="284"/>
        <w:gridCol w:w="182"/>
        <w:gridCol w:w="103"/>
        <w:gridCol w:w="179"/>
        <w:gridCol w:w="57"/>
        <w:gridCol w:w="1324"/>
        <w:gridCol w:w="240"/>
        <w:gridCol w:w="588"/>
        <w:gridCol w:w="417"/>
        <w:gridCol w:w="435"/>
        <w:gridCol w:w="360"/>
        <w:gridCol w:w="1517"/>
        <w:gridCol w:w="232"/>
        <w:gridCol w:w="51"/>
      </w:tblGrid>
      <w:tr>
        <w:tblPrEx/>
        <w:trPr>
          <w:gridAfter w:val="1"/>
        </w:trPr>
        <w:tc>
          <w:tcPr>
            <w:tcW w:w="237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устано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ки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Флажок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п</w:t>
            </w:r>
            <w:r>
              <w:rPr>
                <w:sz w:val="20"/>
                <w:szCs w:val="20"/>
              </w:rPr>
              <w:t xml:space="preserve">омещ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2"/>
            <w:tcBorders>
              <w:bottom w:val="single" w:color="000000" w:sz="4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Флажок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улице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3348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36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</w:tcBorders>
            <w:tcW w:w="1324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Сред.</w:t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left w:val="non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</w:t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1800" w:type="dxa"/>
            <w:vAlign w:val="top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3348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окр</w:t>
            </w:r>
            <w:r>
              <w:rPr>
                <w:sz w:val="20"/>
                <w:szCs w:val="20"/>
              </w:rPr>
              <w:t xml:space="preserve">ужающе</w:t>
            </w:r>
            <w:r>
              <w:rPr>
                <w:sz w:val="20"/>
                <w:szCs w:val="20"/>
              </w:rPr>
              <w:t xml:space="preserve">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воздуха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36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</w:tcBorders>
            <w:tcW w:w="1324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left w:val="none" w:color="000000" w:sz="4" w:space="0"/>
              <w:bottom w:val="singl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1800" w:type="dxa"/>
            <w:vAlign w:val="bottom"/>
            <w:textDirection w:val="lrTb"/>
            <w:noWrap w:val="false"/>
          </w:tcPr>
          <w:p>
            <w:pPr>
              <w:pStyle w:val="837"/>
              <w:jc w:val="lef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о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W w:w="2470" w:type="dxa"/>
            <w:vAlign w:val="bottom"/>
            <w:textDirection w:val="lrTb"/>
            <w:noWrap w:val="false"/>
          </w:tcPr>
          <w:p>
            <w:pPr>
              <w:pStyle w:val="8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соединен</w:t>
            </w:r>
            <w:r>
              <w:rPr>
                <w:sz w:val="20"/>
                <w:szCs w:val="20"/>
              </w:rPr>
              <w:t xml:space="preserve">ий: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2215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Фланцы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282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000000" w:sz="4" w:space="0"/>
            </w:tcBorders>
            <w:tcW w:w="2209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Резьба</w:t>
            </w:r>
            <w:r>
              <w:rPr>
                <w:sz w:val="20"/>
                <w:szCs w:val="20"/>
              </w:rPr>
            </w:r>
          </w:p>
        </w:tc>
        <w:tc>
          <w:tcPr>
            <w:tcW w:w="417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2312" w:type="dxa"/>
            <w:vAlign w:val="bottom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Под сварку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268"/>
        <w:gridCol w:w="425"/>
        <w:gridCol w:w="2374"/>
      </w:tblGrid>
      <w:tr>
        <w:tblPrEx/>
        <w:trPr>
          <w:trHeight w:val="37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 стык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1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74" w:type="dxa"/>
            <w:vAlign w:val="top"/>
            <w:textDirection w:val="lrTb"/>
            <w:noWrap w:val="false"/>
          </w:tcPr>
          <w:p>
            <w:pPr>
              <w:pStyle w:val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В нахлест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W w:w="3348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Количество,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top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bookmarkStart w:id="10" w:name="ТекстовоеПоле3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t xml:space="preserve">     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0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782"/>
        </w:trPr>
        <w:tc>
          <w:tcPr>
            <w:tcW w:w="3348" w:type="dxa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да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789" w:type="dxa"/>
            <w:vAlign w:val="bottom"/>
            <w:textDirection w:val="lrTb"/>
            <w:noWrap w:val="false"/>
          </w:tcPr>
          <w:p>
            <w:pPr>
              <w:pStyle w:val="837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ТекстовоеПоле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     </w:t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headerReference w:type="default" r:id="rId8"/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37"/>
    <w:next w:val="837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basedOn w:val="839"/>
    <w:link w:val="663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39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7"/>
    <w:next w:val="837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39"/>
    <w:link w:val="682"/>
    <w:uiPriority w:val="10"/>
    <w:rPr>
      <w:sz w:val="48"/>
      <w:szCs w:val="48"/>
    </w:rPr>
  </w:style>
  <w:style w:type="paragraph" w:styleId="684">
    <w:name w:val="Subtitle"/>
    <w:basedOn w:val="837"/>
    <w:next w:val="837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39"/>
    <w:link w:val="684"/>
    <w:uiPriority w:val="11"/>
    <w:rPr>
      <w:sz w:val="24"/>
      <w:szCs w:val="24"/>
    </w:rPr>
  </w:style>
  <w:style w:type="paragraph" w:styleId="686">
    <w:name w:val="Quote"/>
    <w:basedOn w:val="837"/>
    <w:next w:val="837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7"/>
    <w:next w:val="837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basedOn w:val="839"/>
    <w:link w:val="843"/>
    <w:uiPriority w:val="99"/>
  </w:style>
  <w:style w:type="character" w:styleId="691">
    <w:name w:val="Footer Char"/>
    <w:basedOn w:val="839"/>
    <w:link w:val="844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844"/>
    <w:uiPriority w:val="99"/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pPr>
      <w:jc w:val="both"/>
    </w:pPr>
    <w:rPr>
      <w:sz w:val="24"/>
      <w:szCs w:val="24"/>
      <w:lang w:val="ru-RU" w:eastAsia="ru-RU" w:bidi="ar-SA"/>
    </w:rPr>
  </w:style>
  <w:style w:type="paragraph" w:styleId="838">
    <w:name w:val="Heading 2"/>
    <w:basedOn w:val="837"/>
    <w:next w:val="837"/>
    <w:link w:val="837"/>
    <w:qFormat/>
    <w:pPr>
      <w:jc w:val="center"/>
      <w:keepNext/>
      <w:outlineLvl w:val="1"/>
    </w:pPr>
    <w:rPr>
      <w:b/>
      <w:sz w:val="32"/>
      <w:szCs w:val="32"/>
    </w:rPr>
  </w:style>
  <w:style w:type="character" w:styleId="839" w:default="1">
    <w:name w:val="Default Paragraph Font"/>
    <w:next w:val="839"/>
    <w:link w:val="837"/>
    <w:semiHidden/>
  </w:style>
  <w:style w:type="table" w:styleId="840">
    <w:name w:val="Table Normal"/>
    <w:next w:val="840"/>
    <w:link w:val="837"/>
    <w:semiHidden/>
    <w:tblPr/>
  </w:style>
  <w:style w:type="numbering" w:styleId="841" w:default="1">
    <w:name w:val="No List"/>
    <w:next w:val="841"/>
    <w:link w:val="837"/>
    <w:semiHidden/>
  </w:style>
  <w:style w:type="table" w:styleId="842">
    <w:name w:val="Table Grid"/>
    <w:basedOn w:val="840"/>
    <w:next w:val="842"/>
    <w:link w:val="837"/>
    <w:pPr>
      <w:jc w:val="both"/>
    </w:pPr>
    <w:tblPr/>
  </w:style>
  <w:style w:type="paragraph" w:styleId="843">
    <w:name w:val="Header"/>
    <w:basedOn w:val="837"/>
    <w:next w:val="843"/>
    <w:link w:val="837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837"/>
    <w:next w:val="844"/>
    <w:link w:val="837"/>
    <w:pPr>
      <w:tabs>
        <w:tab w:val="center" w:pos="4677" w:leader="none"/>
        <w:tab w:val="right" w:pos="9355" w:leader="none"/>
      </w:tabs>
    </w:pPr>
  </w:style>
  <w:style w:type="character" w:styleId="845">
    <w:name w:val="Page Number"/>
    <w:basedOn w:val="839"/>
    <w:next w:val="845"/>
    <w:link w:val="837"/>
  </w:style>
  <w:style w:type="paragraph" w:styleId="846">
    <w:name w:val="Balloon Text"/>
    <w:basedOn w:val="837"/>
    <w:next w:val="846"/>
    <w:link w:val="847"/>
    <w:rPr>
      <w:rFonts w:ascii="Tahoma" w:hAnsi="Tahoma" w:cs="Tahoma"/>
      <w:sz w:val="16"/>
      <w:szCs w:val="16"/>
    </w:rPr>
  </w:style>
  <w:style w:type="character" w:styleId="847">
    <w:name w:val="Balloon Text Char"/>
    <w:next w:val="847"/>
    <w:link w:val="846"/>
    <w:rPr>
      <w:rFonts w:ascii="Tahoma" w:hAnsi="Tahoma" w:cs="Tahoma"/>
      <w:sz w:val="16"/>
      <w:szCs w:val="16"/>
    </w:rPr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Relationship Id="rId10" Type="http://schemas.openxmlformats.org/officeDocument/2006/relationships/hyperlink" Target="https://nos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№</dc:title>
  <dc:creator>.</dc:creator>
  <cp:revision>9</cp:revision>
  <dcterms:created xsi:type="dcterms:W3CDTF">2017-04-25T06:10:00Z</dcterms:created>
  <dcterms:modified xsi:type="dcterms:W3CDTF">2024-06-07T08:39:25Z</dcterms:modified>
  <cp:version>983040</cp:version>
</cp:coreProperties>
</file>