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935"/>
        <w:gridCol w:w="3118"/>
        <w:gridCol w:w="3084"/>
      </w:tblGrid>
      <w:tr>
        <w:tblPrEx/>
        <w:trPr>
          <w:cantSplit/>
          <w:trHeight w:val="55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41" w:type="pct"/>
            <w:vAlign w:val="center"/>
            <w:vMerge w:val="restart"/>
            <w:textDirection w:val="lrTb"/>
            <w:noWrap w:val="false"/>
          </w:tcPr>
          <w:p>
            <w:pPr>
              <w:pStyle w:val="837"/>
              <w:spacing w:after="0" w:line="240" w:lineRule="auto"/>
              <w:rPr>
                <w:color w:val="000000"/>
                <w:sz w:val="16"/>
              </w:rPr>
            </w:pPr>
            <w:r>
              <w:rPr>
                <w:lang w:eastAsia="ru-RU"/>
              </w:rPr>
            </w:r>
            <w:r>
              <w:rPr>
                <w:color w:val="000000"/>
                <w:sz w:val="1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87447" cy="499262"/>
                      <wp:effectExtent l="0" t="0" r="0" b="0"/>
                      <wp:docPr id="1" name="_x0000_i102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83029592" name=""/>
                              <pic:cNvPicPr/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87446" cy="4992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03.74pt;height:39.31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color w:val="000000"/>
                <w:sz w:val="16"/>
              </w:rPr>
            </w:r>
            <w:r>
              <w:rPr>
                <w:color w:val="000000"/>
                <w:sz w:val="16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59" w:type="pct"/>
            <w:vAlign w:val="top"/>
            <w:textDirection w:val="lrTb"/>
            <w:noWrap w:val="false"/>
          </w:tcPr>
          <w:p>
            <w:pPr>
              <w:pStyle w:val="837"/>
              <w:jc w:val="right"/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ООО</w:t>
            </w:r>
            <w:r>
              <w:rPr>
                <w:color w:val="000000"/>
                <w:sz w:val="18"/>
              </w:rPr>
              <w:t xml:space="preserve"> "</w:t>
            </w:r>
            <w:r>
              <w:rPr>
                <w:color w:val="000000"/>
                <w:sz w:val="18"/>
              </w:rPr>
              <w:t xml:space="preserve">НОСТ</w:t>
            </w: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</w:rPr>
              <w:t xml:space="preserve">Солюшенс</w:t>
            </w:r>
            <w:r>
              <w:rPr>
                <w:color w:val="000000"/>
                <w:sz w:val="18"/>
              </w:rPr>
              <w:t xml:space="preserve">"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37"/>
              <w:jc w:val="right"/>
              <w:spacing w:after="0" w:line="24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198095, </w:t>
            </w:r>
            <w:r>
              <w:rPr>
                <w:color w:val="000000"/>
                <w:sz w:val="18"/>
              </w:rPr>
              <w:t xml:space="preserve">г</w:t>
            </w:r>
            <w:r>
              <w:rPr>
                <w:color w:val="000000"/>
                <w:sz w:val="18"/>
              </w:rPr>
              <w:t xml:space="preserve">. </w:t>
            </w:r>
            <w:r>
              <w:rPr>
                <w:color w:val="000000"/>
                <w:sz w:val="18"/>
              </w:rPr>
              <w:t xml:space="preserve">Санкт</w:t>
            </w: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</w:rPr>
              <w:t xml:space="preserve">Петербург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</w:rPr>
              <w:t xml:space="preserve">вн</w:t>
            </w:r>
            <w:r>
              <w:rPr>
                <w:color w:val="000000"/>
                <w:sz w:val="18"/>
              </w:rPr>
              <w:t xml:space="preserve">.</w:t>
            </w:r>
            <w:r>
              <w:rPr>
                <w:color w:val="000000"/>
                <w:sz w:val="18"/>
              </w:rPr>
              <w:t xml:space="preserve">тер</w:t>
            </w:r>
            <w:r>
              <w:rPr>
                <w:color w:val="000000"/>
                <w:sz w:val="18"/>
              </w:rPr>
              <w:t xml:space="preserve">.</w:t>
            </w:r>
            <w:r>
              <w:rPr>
                <w:color w:val="000000"/>
                <w:sz w:val="18"/>
              </w:rPr>
              <w:t xml:space="preserve">г</w:t>
            </w:r>
            <w:r>
              <w:rPr>
                <w:color w:val="000000"/>
                <w:sz w:val="18"/>
              </w:rPr>
              <w:t xml:space="preserve">. </w:t>
            </w:r>
            <w:r>
              <w:rPr>
                <w:color w:val="000000"/>
                <w:sz w:val="18"/>
              </w:rPr>
              <w:t xml:space="preserve">муниципальный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округ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Измайловское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</w:rPr>
              <w:t xml:space="preserve">ш</w:t>
            </w:r>
            <w:r>
              <w:rPr>
                <w:color w:val="000000"/>
                <w:sz w:val="18"/>
              </w:rPr>
              <w:t xml:space="preserve">. </w:t>
            </w:r>
            <w:r>
              <w:rPr>
                <w:color w:val="000000"/>
                <w:sz w:val="18"/>
              </w:rPr>
              <w:t xml:space="preserve">Митрофаньевское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</w:rPr>
              <w:t xml:space="preserve">д</w:t>
            </w:r>
            <w:r>
              <w:rPr>
                <w:color w:val="000000"/>
                <w:sz w:val="18"/>
              </w:rPr>
              <w:t xml:space="preserve">. 10, </w:t>
            </w: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</w:r>
          </w:p>
          <w:p>
            <w:pPr>
              <w:pStyle w:val="837"/>
              <w:jc w:val="right"/>
              <w:spacing w:after="0" w:line="240" w:lineRule="auto"/>
              <w:rPr>
                <w:sz w:val="18"/>
              </w:rPr>
            </w:pPr>
            <w:r>
              <w:rPr>
                <w:color w:val="000000"/>
                <w:sz w:val="18"/>
              </w:rPr>
              <w:t xml:space="preserve">стр</w:t>
            </w:r>
            <w:r>
              <w:rPr>
                <w:color w:val="000000"/>
                <w:sz w:val="18"/>
              </w:rPr>
              <w:t xml:space="preserve">. 4, </w:t>
            </w:r>
            <w:r>
              <w:rPr>
                <w:color w:val="000000"/>
                <w:sz w:val="18"/>
              </w:rPr>
              <w:t xml:space="preserve">помещ</w:t>
            </w:r>
            <w:r>
              <w:rPr>
                <w:color w:val="000000"/>
                <w:sz w:val="18"/>
              </w:rPr>
              <w:t xml:space="preserve">. 1.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37"/>
              <w:jc w:val="right"/>
              <w:spacing w:after="0" w:line="240" w:lineRule="auto"/>
              <w:rPr>
                <w:sz w:val="18"/>
              </w:rPr>
            </w:pPr>
            <w:r>
              <w:rPr>
                <w:color w:val="000000"/>
                <w:sz w:val="18"/>
              </w:rPr>
              <w:t xml:space="preserve">Тел</w:t>
            </w:r>
            <w:r>
              <w:rPr>
                <w:color w:val="000000"/>
                <w:sz w:val="18"/>
              </w:rPr>
              <w:t xml:space="preserve">.: +7 (812) 640-90-44      </w:t>
            </w:r>
            <w:r>
              <w:rPr>
                <w:color w:val="000000"/>
                <w:sz w:val="18"/>
              </w:rPr>
              <w:t xml:space="preserve">Факс</w:t>
            </w:r>
            <w:r>
              <w:rPr>
                <w:color w:val="000000"/>
                <w:sz w:val="18"/>
              </w:rPr>
              <w:t xml:space="preserve">.: +7 (812) 640-90-44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37"/>
              <w:jc w:val="right"/>
              <w:spacing w:after="0" w:line="240" w:lineRule="auto"/>
              <w:rPr>
                <w:sz w:val="18"/>
              </w:rPr>
            </w:pPr>
            <w:r>
              <w:rPr>
                <w:color w:val="000000"/>
                <w:sz w:val="18"/>
                <w:lang w:val="en-US"/>
              </w:rPr>
              <w:t xml:space="preserve">E</w:t>
            </w: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  <w:lang w:val="en-US"/>
              </w:rPr>
              <w:t xml:space="preserve">mail</w:t>
            </w:r>
            <w:r>
              <w:rPr>
                <w:color w:val="000000"/>
                <w:sz w:val="18"/>
              </w:rPr>
              <w:t xml:space="preserve">: </w:t>
            </w:r>
            <w:r>
              <w:rPr>
                <w:color w:val="000000"/>
                <w:sz w:val="18"/>
                <w:lang w:val="en-US"/>
              </w:rPr>
              <w:t xml:space="preserve">info</w:t>
            </w:r>
            <w:r>
              <w:rPr>
                <w:color w:val="000000"/>
                <w:sz w:val="18"/>
              </w:rPr>
              <w:t xml:space="preserve">@</w:t>
            </w:r>
            <w:r>
              <w:rPr>
                <w:color w:val="000000"/>
                <w:sz w:val="18"/>
                <w:lang w:val="en-US"/>
              </w:rPr>
              <w:t xml:space="preserve">nost</w:t>
            </w: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  <w:lang w:val="en-US"/>
              </w:rPr>
              <w:t xml:space="preserve">solutions</w:t>
            </w:r>
            <w:r>
              <w:rPr>
                <w:color w:val="000000"/>
                <w:sz w:val="18"/>
              </w:rPr>
              <w:t xml:space="preserve">.</w:t>
            </w:r>
            <w:r>
              <w:rPr>
                <w:color w:val="000000"/>
                <w:sz w:val="18"/>
                <w:lang w:val="en-US"/>
              </w:rPr>
              <w:t xml:space="preserve">ru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37"/>
              <w:jc w:val="right"/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18"/>
              </w:rPr>
              <w:t xml:space="preserve">ИНН</w:t>
            </w:r>
            <w:r>
              <w:rPr>
                <w:color w:val="000000"/>
                <w:sz w:val="18"/>
              </w:rPr>
              <w:t xml:space="preserve"> 7805362</w:t>
            </w:r>
            <w:r>
              <w:rPr>
                <w:color w:val="000000"/>
                <w:sz w:val="18"/>
              </w:rPr>
              <w:t xml:space="preserve">239    </w:t>
            </w:r>
            <w:r>
              <w:rPr>
                <w:color w:val="000000"/>
                <w:sz w:val="18"/>
              </w:rPr>
              <w:t xml:space="preserve">КПП</w:t>
            </w:r>
            <w:r>
              <w:rPr>
                <w:color w:val="000000"/>
                <w:sz w:val="18"/>
              </w:rPr>
              <w:t xml:space="preserve"> 783801001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</w:tr>
      <w:tr>
        <w:tblPrEx/>
        <w:trPr>
          <w:cantSplit/>
          <w:trHeight w:val="562"/>
        </w:trPr>
        <w:tc>
          <w:tcPr>
            <w:tcW w:w="1941" w:type="pct"/>
            <w:vAlign w:val="top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1538" w:type="pct"/>
            <w:vAlign w:val="top"/>
            <w:textDirection w:val="lrTb"/>
            <w:noWrap w:val="false"/>
          </w:tcPr>
          <w:p>
            <w:pPr>
              <w:pStyle w:val="837"/>
            </w:pPr>
            <w:r>
              <w:rPr>
                <w:b/>
                <w:sz w:val="20"/>
                <w:szCs w:val="20"/>
              </w:rPr>
              <w:t xml:space="preserve">Тел</w:t>
            </w:r>
            <w:r>
              <w:rPr>
                <w:b/>
                <w:sz w:val="20"/>
                <w:szCs w:val="20"/>
                <w:lang w:val="en-US"/>
              </w:rPr>
              <w:t xml:space="preserve">.: +7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 xml:space="preserve">(812) 640-90-44</w:t>
            </w:r>
            <w:r>
              <w:rPr>
                <w:b/>
                <w:sz w:val="20"/>
                <w:szCs w:val="20"/>
                <w:lang w:val="en-US"/>
              </w:rPr>
            </w:r>
            <w:r/>
          </w:p>
          <w:p>
            <w:pPr>
              <w:pStyle w:val="837"/>
              <w:rPr>
                <w:b/>
                <w:bCs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E-mail: </w:t>
            </w:r>
            <w:r>
              <w:rPr>
                <w:sz w:val="20"/>
                <w:szCs w:val="20"/>
                <w:lang w:val="en-US"/>
              </w:rPr>
              <w:t xml:space="preserve">sales@nost-solutions</w:t>
            </w:r>
            <w:r>
              <w:rPr>
                <w:sz w:val="20"/>
                <w:szCs w:val="20"/>
                <w:lang w:val="en-US"/>
              </w:rPr>
            </w:r>
            <w:r>
              <w:rPr>
                <w:b/>
                <w:bCs/>
                <w:lang w:val="en-US"/>
              </w:rPr>
            </w:r>
          </w:p>
        </w:tc>
        <w:tc>
          <w:tcPr>
            <w:tcBorders>
              <w:bottom w:val="single" w:color="000000" w:sz="4" w:space="0"/>
            </w:tcBorders>
            <w:tcW w:w="1521" w:type="pct"/>
            <w:vAlign w:val="top"/>
            <w:textDirection w:val="lrTb"/>
            <w:noWrap w:val="false"/>
          </w:tcPr>
          <w:p>
            <w:pPr>
              <w:pStyle w:val="837"/>
              <w:jc w:val="right"/>
            </w:pPr>
            <w:r>
              <w:rPr>
                <w:b/>
                <w:sz w:val="20"/>
                <w:szCs w:val="20"/>
              </w:rPr>
              <w:t xml:space="preserve">Факс: +7 (812) 640-90-43</w:t>
            </w:r>
            <w:r>
              <w:rPr>
                <w:b/>
                <w:sz w:val="20"/>
                <w:szCs w:val="20"/>
              </w:rPr>
            </w:r>
            <w:r/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  <w:lang w:val="en-US"/>
              </w:rPr>
            </w:r>
            <w:hyperlink r:id="rId10" w:tooltip="https://nost" w:history="1">
              <w:r>
                <w:rPr>
                  <w:rStyle w:val="819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https</w:t>
              </w:r>
              <w:r>
                <w:rPr>
                  <w:rStyle w:val="819"/>
                  <w:color w:val="000000" w:themeColor="text1"/>
                  <w:sz w:val="20"/>
                  <w:szCs w:val="20"/>
                  <w:highlight w:val="none"/>
                  <w:lang w:val="ru-RU"/>
                </w:rPr>
                <w:t xml:space="preserve">://</w:t>
              </w:r>
              <w:r>
                <w:rPr>
                  <w:rStyle w:val="819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nost</w:t>
              </w:r>
            </w:hyperlink>
            <w:r>
              <w:rPr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-solutions.ru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b/>
                <w:bCs/>
                <w:color w:val="000000"/>
              </w:rPr>
            </w:r>
          </w:p>
        </w:tc>
      </w:tr>
    </w:tbl>
    <w:p>
      <w:pPr>
        <w:pStyle w:val="837"/>
        <w:jc w:val="center"/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37"/>
        <w:jc w:val="center"/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Опросный лист </w:t>
      </w:r>
      <w:r>
        <w:rPr>
          <w:b/>
          <w:sz w:val="22"/>
          <w:szCs w:val="22"/>
        </w:rPr>
      </w:r>
    </w:p>
    <w:p>
      <w:pPr>
        <w:pStyle w:val="83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для под</w:t>
      </w:r>
      <w:r>
        <w:rPr>
          <w:b/>
          <w:sz w:val="22"/>
          <w:szCs w:val="22"/>
        </w:rPr>
        <w:t xml:space="preserve">бора </w:t>
      </w:r>
      <w:r>
        <w:rPr>
          <w:b/>
          <w:sz w:val="22"/>
          <w:szCs w:val="22"/>
        </w:rPr>
        <w:t xml:space="preserve">трубопроводной арматуры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83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788"/>
        <w:gridCol w:w="3480"/>
        <w:gridCol w:w="840"/>
        <w:gridCol w:w="4029"/>
      </w:tblGrid>
      <w:tr>
        <w:tblPrEx/>
        <w:trPr/>
        <w:tc>
          <w:tcPr>
            <w:tcW w:w="1788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Заказчик: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8349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0" w:name="ТекстовоеПоле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0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55"/>
        </w:trPr>
        <w:tc>
          <w:tcPr>
            <w:tcW w:w="1788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Адрес: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8349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" w:name="ТекстовоеПоле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31"/>
        </w:trPr>
        <w:tc>
          <w:tcPr>
            <w:tcW w:w="1788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Тел.: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480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" w:name="ТекстовоеПоле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2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40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E</w:t>
            </w: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  <w:lang w:val="en-US"/>
              </w:rPr>
              <w:t xml:space="preserve">mail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4029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3" w:name="ТекстовоеПоле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3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07"/>
        </w:trPr>
        <w:tc>
          <w:tcPr>
            <w:tcW w:w="1788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Контактное лицо: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480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4" w:name="ТекстовоеПоле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4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40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bottom w:val="single" w:color="000000" w:sz="4" w:space="0"/>
            </w:tcBorders>
            <w:tcW w:w="4029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5" w:name="ТекстовоеПоле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bookmarkEnd w:id="5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788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480" w:type="dxa"/>
            <w:vAlign w:val="bottom"/>
            <w:textDirection w:val="lrTb"/>
            <w:noWrap w:val="false"/>
          </w:tcPr>
          <w:p>
            <w:pPr>
              <w:pStyle w:val="8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(должность)</w:t>
            </w:r>
            <w:r>
              <w:rPr>
                <w:sz w:val="16"/>
                <w:szCs w:val="16"/>
              </w:rPr>
            </w:r>
          </w:p>
        </w:tc>
        <w:tc>
          <w:tcPr>
            <w:tcW w:w="840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</w:tcBorders>
            <w:tcW w:w="4029" w:type="dxa"/>
            <w:vAlign w:val="bottom"/>
            <w:textDirection w:val="lrTb"/>
            <w:noWrap w:val="false"/>
          </w:tcPr>
          <w:p>
            <w:pPr>
              <w:pStyle w:val="8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(ФИО)</w:t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W w:w="1788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заполнения: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480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6" w:name="ТекстовоеПоле4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bookmarkEnd w:id="6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40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029" w:type="dxa"/>
            <w:vAlign w:val="bottom"/>
            <w:textDirection w:val="lrTb"/>
            <w:noWrap w:val="false"/>
          </w:tcPr>
          <w:p>
            <w:pPr>
              <w:pStyle w:val="8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37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673"/>
        <w:gridCol w:w="849"/>
        <w:gridCol w:w="284"/>
        <w:gridCol w:w="1415"/>
        <w:gridCol w:w="286"/>
        <w:gridCol w:w="989"/>
        <w:gridCol w:w="282"/>
        <w:gridCol w:w="1133"/>
        <w:gridCol w:w="286"/>
        <w:gridCol w:w="2940"/>
      </w:tblGrid>
      <w:tr>
        <w:tblPrEx/>
        <w:trPr/>
        <w:tc>
          <w:tcPr>
            <w:tcW w:w="825" w:type="pct"/>
            <w:vAlign w:val="top"/>
            <w:textDirection w:val="lrTb"/>
            <w:noWrap w:val="false"/>
          </w:tcPr>
          <w:p>
            <w:pPr>
              <w:pStyle w:val="83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Рабочая среда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419" w:type="pct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7" w:name="Флажок5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7"/>
            <w:r>
              <w:rPr>
                <w:sz w:val="20"/>
                <w:szCs w:val="20"/>
              </w:rPr>
              <w:t xml:space="preserve"> Пар</w:t>
            </w:r>
            <w:r>
              <w:rPr>
                <w:sz w:val="20"/>
                <w:szCs w:val="20"/>
              </w:rPr>
            </w:r>
          </w:p>
        </w:tc>
        <w:tc>
          <w:tcPr>
            <w:tcW w:w="140" w:type="pct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698" w:type="pct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8" w:name="Флажок22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8"/>
            <w:r>
              <w:rPr>
                <w:sz w:val="20"/>
                <w:szCs w:val="20"/>
              </w:rPr>
              <w:t xml:space="preserve"> Конденсат</w:t>
            </w:r>
            <w:r>
              <w:rPr>
                <w:sz w:val="20"/>
                <w:szCs w:val="20"/>
              </w:rPr>
            </w:r>
          </w:p>
        </w:tc>
        <w:tc>
          <w:tcPr>
            <w:tcW w:w="141" w:type="pct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488" w:type="pct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9" w:name="Флажок23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9"/>
            <w:r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 xml:space="preserve">о</w:t>
            </w:r>
            <w:r>
              <w:rPr>
                <w:sz w:val="20"/>
                <w:szCs w:val="20"/>
              </w:rPr>
              <w:t xml:space="preserve">да</w:t>
            </w:r>
            <w:r>
              <w:rPr>
                <w:sz w:val="20"/>
                <w:szCs w:val="20"/>
              </w:rPr>
            </w:r>
          </w:p>
        </w:tc>
        <w:tc>
          <w:tcPr>
            <w:tcW w:w="139" w:type="pct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559" w:type="pct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0" w:name="Флажок8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10"/>
            <w:r>
              <w:rPr>
                <w:sz w:val="20"/>
                <w:szCs w:val="20"/>
              </w:rPr>
              <w:t xml:space="preserve"> Во</w:t>
            </w:r>
            <w:r>
              <w:rPr>
                <w:sz w:val="20"/>
                <w:szCs w:val="20"/>
              </w:rPr>
              <w:t xml:space="preserve">з</w:t>
            </w:r>
            <w:r>
              <w:rPr>
                <w:sz w:val="20"/>
                <w:szCs w:val="20"/>
              </w:rPr>
              <w:t xml:space="preserve">дух</w:t>
            </w:r>
            <w:r>
              <w:rPr>
                <w:sz w:val="20"/>
                <w:szCs w:val="20"/>
              </w:rPr>
            </w:r>
          </w:p>
        </w:tc>
        <w:tc>
          <w:tcPr>
            <w:tcW w:w="141" w:type="pct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451" w:type="pct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1" w:name="Флажок24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11"/>
            <w:r>
              <w:rPr>
                <w:sz w:val="20"/>
                <w:szCs w:val="20"/>
              </w:rPr>
              <w:t xml:space="preserve"> Другое </w:t>
            </w:r>
            <w:r>
              <w:rPr>
                <w:sz w:val="20"/>
                <w:szCs w:val="20"/>
              </w:rPr>
              <w:fldChar w:fldCharType="begin"/>
            </w:r>
            <w:bookmarkStart w:id="12" w:name="ТекстовоеПоле4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2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3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</w:r>
    </w:p>
    <w:tbl>
      <w:tblPr>
        <w:tblW w:w="4077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660"/>
        <w:gridCol w:w="1417"/>
      </w:tblGrid>
      <w:tr>
        <w:tblPrEx/>
        <w:trPr/>
        <w:tc>
          <w:tcPr>
            <w:tcW w:w="2660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 среды</w:t>
            </w:r>
            <w:r>
              <w:rPr>
                <w:sz w:val="20"/>
                <w:szCs w:val="20"/>
              </w:rPr>
              <w:t xml:space="preserve">, кг/ч (нм</w:t>
            </w:r>
            <w:r>
              <w:rPr>
                <w:sz w:val="20"/>
                <w:szCs w:val="20"/>
                <w:vertAlign w:val="superscript"/>
              </w:rPr>
              <w:t xml:space="preserve">3</w:t>
            </w:r>
            <w:r>
              <w:rPr>
                <w:sz w:val="20"/>
                <w:szCs w:val="20"/>
              </w:rPr>
              <w:t xml:space="preserve">/ч)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3" w:name="ТекстовоеПоле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3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2660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Давление среды</w:t>
            </w:r>
            <w:r>
              <w:rPr>
                <w:sz w:val="20"/>
                <w:szCs w:val="20"/>
              </w:rPr>
              <w:t xml:space="preserve">, бар(и)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4" w:name="ТекстовоеПоле2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4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2660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Температура среды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  <w:vertAlign w:val="superscript"/>
              </w:rPr>
              <w:t xml:space="preserve">о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2660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Диаметр трубопровода</w:t>
            </w:r>
            <w:r>
              <w:rPr>
                <w:sz w:val="20"/>
                <w:szCs w:val="20"/>
              </w:rPr>
              <w:t xml:space="preserve">, мм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5" w:name="ТекстовоеПоле4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5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37"/>
        <w:jc w:val="left"/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Тип арматуры</w:t>
      </w:r>
      <w:r>
        <w:rPr>
          <w:b/>
          <w:sz w:val="20"/>
          <w:szCs w:val="20"/>
        </w:rPr>
        <w:t xml:space="preserve">: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18"/>
        <w:gridCol w:w="709"/>
        <w:gridCol w:w="3260"/>
        <w:gridCol w:w="992"/>
        <w:gridCol w:w="2658"/>
      </w:tblGrid>
      <w:tr>
        <w:tblPrEx/>
        <w:trPr/>
        <w:tc>
          <w:tcPr>
            <w:tcBorders>
              <w:bottom w:val="single" w:color="000000" w:sz="4" w:space="0"/>
            </w:tcBorders>
            <w:tcW w:w="2518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6" w:name="Флажок25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16"/>
            <w:r>
              <w:rPr>
                <w:sz w:val="20"/>
                <w:szCs w:val="20"/>
              </w:rPr>
              <w:t xml:space="preserve"> Клапан запорный</w:t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7" w:name="Флажок26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17"/>
            <w:r>
              <w:rPr>
                <w:sz w:val="20"/>
                <w:szCs w:val="20"/>
              </w:rPr>
              <w:t xml:space="preserve"> Кран шаров</w:t>
            </w:r>
            <w:r>
              <w:rPr>
                <w:sz w:val="20"/>
                <w:szCs w:val="20"/>
              </w:rPr>
              <w:t xml:space="preserve">о</w:t>
            </w:r>
            <w:r>
              <w:rPr>
                <w:sz w:val="20"/>
                <w:szCs w:val="20"/>
              </w:rPr>
              <w:t xml:space="preserve">й</w:t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658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8" w:name="Флажок27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18"/>
            <w:r>
              <w:rPr>
                <w:sz w:val="20"/>
                <w:szCs w:val="20"/>
              </w:rPr>
              <w:t xml:space="preserve"> Клапан обратный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2518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9" w:name="Флажок28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19"/>
            <w:r>
              <w:rPr>
                <w:sz w:val="20"/>
                <w:szCs w:val="20"/>
              </w:rPr>
              <w:t xml:space="preserve"> Фильтр</w:t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0" w:name="Флажок29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20"/>
            <w:r>
              <w:rPr>
                <w:sz w:val="20"/>
                <w:szCs w:val="20"/>
              </w:rPr>
              <w:t xml:space="preserve"> Стекло смотровое</w:t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658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1" w:name="Флажок30"/>
            <w:r>
              <w:rPr>
                <w:sz w:val="20"/>
                <w:szCs w:val="20"/>
              </w:rPr>
              <w:instrText xml:space="preserve"> FORMC</w:instrText>
            </w:r>
            <w:r>
              <w:rPr>
                <w:sz w:val="20"/>
                <w:szCs w:val="20"/>
              </w:rPr>
              <w:instrText xml:space="preserve">HECKBOX </w:instrText>
            </w:r>
            <w:r>
              <w:rPr>
                <w:sz w:val="20"/>
                <w:szCs w:val="20"/>
              </w:rPr>
              <w:fldChar w:fldCharType="end"/>
            </w:r>
            <w:bookmarkEnd w:id="21"/>
            <w:r>
              <w:rPr>
                <w:sz w:val="20"/>
                <w:szCs w:val="20"/>
              </w:rPr>
              <w:t xml:space="preserve"> Воздушник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2518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2" w:name="Флажок31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22"/>
            <w:r>
              <w:rPr>
                <w:sz w:val="20"/>
                <w:szCs w:val="20"/>
              </w:rPr>
              <w:t xml:space="preserve"> Сепаратор пара</w:t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3" w:name="Флажок32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23"/>
            <w:r>
              <w:rPr>
                <w:sz w:val="20"/>
                <w:szCs w:val="20"/>
              </w:rPr>
              <w:t xml:space="preserve"> Прерыватель ваку</w:t>
            </w:r>
            <w:r>
              <w:rPr>
                <w:sz w:val="20"/>
                <w:szCs w:val="20"/>
              </w:rPr>
              <w:t xml:space="preserve">у</w:t>
            </w:r>
            <w:r>
              <w:rPr>
                <w:sz w:val="20"/>
                <w:szCs w:val="20"/>
              </w:rPr>
              <w:t xml:space="preserve">ма</w:t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2658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37"/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7"/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660"/>
        <w:gridCol w:w="1701"/>
        <w:gridCol w:w="283"/>
        <w:gridCol w:w="1134"/>
        <w:gridCol w:w="284"/>
        <w:gridCol w:w="1843"/>
        <w:gridCol w:w="283"/>
        <w:gridCol w:w="1949"/>
      </w:tblGrid>
      <w:tr>
        <w:tblPrEx/>
        <w:trPr/>
        <w:tc>
          <w:tcPr>
            <w:tcW w:w="2660" w:type="dxa"/>
            <w:vAlign w:val="top"/>
            <w:textDirection w:val="lrTb"/>
            <w:noWrap w:val="false"/>
          </w:tcPr>
          <w:p>
            <w:pPr>
              <w:pStyle w:val="837"/>
              <w:ind w:right="-11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Материал корпуса: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7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bookmarkStart w:id="24" w:name="Флажок20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  <w:fldChar w:fldCharType="end"/>
            </w:r>
            <w:bookmarkEnd w:id="24"/>
            <w:r>
              <w:rPr>
                <w:sz w:val="18"/>
                <w:szCs w:val="18"/>
              </w:rPr>
              <w:t xml:space="preserve"> Л</w:t>
            </w:r>
            <w:r>
              <w:rPr>
                <w:sz w:val="18"/>
                <w:szCs w:val="18"/>
              </w:rPr>
              <w:t xml:space="preserve">а</w:t>
            </w:r>
            <w:r>
              <w:rPr>
                <w:sz w:val="18"/>
                <w:szCs w:val="18"/>
              </w:rPr>
              <w:t xml:space="preserve">тунь/бронза</w:t>
            </w:r>
            <w:r>
              <w:rPr>
                <w:sz w:val="18"/>
                <w:szCs w:val="18"/>
              </w:rPr>
            </w:r>
          </w:p>
        </w:tc>
        <w:tc>
          <w:tcPr>
            <w:tcW w:w="283" w:type="dxa"/>
            <w:vAlign w:val="top"/>
            <w:textDirection w:val="lrTb"/>
            <w:noWrap w:val="false"/>
          </w:tcPr>
          <w:p>
            <w:pPr>
              <w:pStyle w:val="837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7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bookmarkStart w:id="25" w:name="Флажок21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  <w:fldChar w:fldCharType="end"/>
            </w:r>
            <w:bookmarkEnd w:id="25"/>
            <w:r>
              <w:rPr>
                <w:sz w:val="18"/>
                <w:szCs w:val="18"/>
              </w:rPr>
              <w:t xml:space="preserve"> Чугун</w:t>
            </w:r>
            <w:r>
              <w:rPr>
                <w:sz w:val="18"/>
                <w:szCs w:val="18"/>
              </w:rPr>
            </w:r>
          </w:p>
        </w:tc>
        <w:tc>
          <w:tcPr>
            <w:tcW w:w="284" w:type="dxa"/>
            <w:vAlign w:val="top"/>
            <w:textDirection w:val="lrTb"/>
            <w:noWrap w:val="false"/>
          </w:tcPr>
          <w:p>
            <w:pPr>
              <w:pStyle w:val="837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bottom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bookmarkStart w:id="26" w:name="Флажок33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  <w:fldChar w:fldCharType="end"/>
            </w:r>
            <w:bookmarkEnd w:id="26"/>
            <w:r>
              <w:rPr>
                <w:sz w:val="18"/>
                <w:szCs w:val="18"/>
              </w:rPr>
              <w:t xml:space="preserve"> Сталь углерод</w:t>
            </w:r>
            <w:r>
              <w:rPr>
                <w:sz w:val="18"/>
                <w:szCs w:val="18"/>
              </w:rPr>
              <w:t xml:space="preserve">и</w:t>
            </w:r>
            <w:r>
              <w:rPr>
                <w:sz w:val="18"/>
                <w:szCs w:val="18"/>
              </w:rPr>
              <w:t xml:space="preserve">стая</w:t>
            </w:r>
            <w:r>
              <w:rPr>
                <w:sz w:val="18"/>
                <w:szCs w:val="18"/>
              </w:rPr>
            </w:r>
          </w:p>
        </w:tc>
        <w:tc>
          <w:tcPr>
            <w:tcW w:w="283" w:type="dxa"/>
            <w:vAlign w:val="top"/>
            <w:textDirection w:val="lrTb"/>
            <w:noWrap w:val="false"/>
          </w:tcPr>
          <w:p>
            <w:pPr>
              <w:pStyle w:val="837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bottom w:val="single" w:color="000000" w:sz="4" w:space="0"/>
            </w:tcBorders>
            <w:tcW w:w="1949" w:type="dxa"/>
            <w:vAlign w:val="top"/>
            <w:textDirection w:val="lrTb"/>
            <w:noWrap w:val="false"/>
          </w:tcPr>
          <w:p>
            <w:pPr>
              <w:pStyle w:val="837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bookmarkStart w:id="27" w:name="Флажок35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  <w:fldChar w:fldCharType="end"/>
            </w:r>
            <w:bookmarkEnd w:id="27"/>
            <w:r>
              <w:rPr>
                <w:sz w:val="18"/>
                <w:szCs w:val="18"/>
              </w:rPr>
              <w:t xml:space="preserve"> Сталь нержаве</w:t>
            </w:r>
            <w:r>
              <w:rPr>
                <w:sz w:val="18"/>
                <w:szCs w:val="18"/>
              </w:rPr>
              <w:t xml:space="preserve">ю</w:t>
            </w:r>
            <w:r>
              <w:rPr>
                <w:sz w:val="18"/>
                <w:szCs w:val="18"/>
              </w:rPr>
              <w:t xml:space="preserve">щая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2660" w:type="dxa"/>
            <w:vAlign w:val="top"/>
            <w:textDirection w:val="lrTb"/>
            <w:noWrap w:val="false"/>
          </w:tcPr>
          <w:p>
            <w:pPr>
              <w:pStyle w:val="837"/>
              <w:ind w:right="-113"/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Тип соединения</w:t>
            </w:r>
            <w:r>
              <w:rPr>
                <w:b/>
                <w:sz w:val="20"/>
                <w:szCs w:val="20"/>
              </w:rPr>
              <w:t xml:space="preserve">: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7"/>
              <w:ind w:left="-113" w:right="-113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Фланц</w:t>
            </w:r>
            <w:r>
              <w:rPr>
                <w:sz w:val="18"/>
                <w:szCs w:val="18"/>
              </w:rPr>
              <w:t xml:space="preserve">ы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83" w:type="dxa"/>
            <w:vAlign w:val="top"/>
            <w:textDirection w:val="lrTb"/>
            <w:noWrap w:val="false"/>
          </w:tcPr>
          <w:p>
            <w:pPr>
              <w:pStyle w:val="837"/>
              <w:ind w:left="-113" w:right="-113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7"/>
              <w:ind w:left="-113" w:right="-113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Резьб</w:t>
            </w:r>
            <w:r>
              <w:rPr>
                <w:sz w:val="18"/>
                <w:szCs w:val="18"/>
              </w:rPr>
              <w:t xml:space="preserve">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84" w:type="dxa"/>
            <w:vAlign w:val="top"/>
            <w:textDirection w:val="lrTb"/>
            <w:noWrap w:val="false"/>
          </w:tcPr>
          <w:p>
            <w:pPr>
              <w:pStyle w:val="837"/>
              <w:ind w:left="-113" w:right="-113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bottom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ind w:left="-113" w:right="-113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bookmarkStart w:id="28" w:name="Флажок34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  <w:fldChar w:fldCharType="end"/>
            </w:r>
            <w:bookmarkEnd w:id="28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Под с</w:t>
            </w:r>
            <w:r>
              <w:rPr>
                <w:sz w:val="18"/>
                <w:szCs w:val="18"/>
              </w:rPr>
              <w:t xml:space="preserve">варк</w:t>
            </w:r>
            <w:r>
              <w:rPr>
                <w:sz w:val="18"/>
                <w:szCs w:val="18"/>
              </w:rPr>
              <w:t xml:space="preserve">у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83" w:type="dxa"/>
            <w:vAlign w:val="top"/>
            <w:textDirection w:val="lrTb"/>
            <w:noWrap w:val="false"/>
          </w:tcPr>
          <w:p>
            <w:pPr>
              <w:pStyle w:val="837"/>
              <w:ind w:left="-113" w:right="-113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9" w:type="dxa"/>
            <w:vAlign w:val="top"/>
            <w:textDirection w:val="lrTb"/>
            <w:noWrap w:val="false"/>
          </w:tcPr>
          <w:p>
            <w:pPr>
              <w:pStyle w:val="837"/>
              <w:ind w:left="-113" w:right="-113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bookmarkStart w:id="29" w:name="Флажок36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  <w:fldChar w:fldCharType="end"/>
            </w:r>
            <w:bookmarkEnd w:id="29"/>
            <w:r>
              <w:rPr>
                <w:sz w:val="18"/>
                <w:szCs w:val="18"/>
              </w:rPr>
              <w:t xml:space="preserve"> Другое </w:t>
            </w:r>
            <w:r>
              <w:rPr>
                <w:sz w:val="18"/>
                <w:szCs w:val="18"/>
              </w:rPr>
              <w:fldChar w:fldCharType="begin"/>
            </w:r>
            <w:bookmarkStart w:id="30" w:name="ТекстовоеПоле4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     </w:t>
            </w:r>
            <w:r>
              <w:rPr>
                <w:sz w:val="18"/>
                <w:szCs w:val="18"/>
              </w:rPr>
              <w:fldChar w:fldCharType="end"/>
            </w:r>
            <w:bookmarkEnd w:id="30"/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2660" w:type="dxa"/>
            <w:vAlign w:val="top"/>
            <w:textDirection w:val="lrTb"/>
            <w:noWrap w:val="false"/>
          </w:tcPr>
          <w:p>
            <w:pPr>
              <w:pStyle w:val="837"/>
              <w:ind w:right="-113"/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7"/>
              <w:ind w:left="-113" w:right="-113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83" w:type="dxa"/>
            <w:vAlign w:val="top"/>
            <w:textDirection w:val="lrTb"/>
            <w:noWrap w:val="false"/>
          </w:tcPr>
          <w:p>
            <w:pPr>
              <w:pStyle w:val="837"/>
              <w:ind w:left="-113" w:right="-113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7"/>
              <w:ind w:left="-113" w:right="-113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84" w:type="dxa"/>
            <w:vAlign w:val="top"/>
            <w:textDirection w:val="lrTb"/>
            <w:noWrap w:val="false"/>
          </w:tcPr>
          <w:p>
            <w:pPr>
              <w:pStyle w:val="837"/>
              <w:ind w:left="-113" w:right="-113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bottom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ind w:left="-113" w:right="-113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Встык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83" w:type="dxa"/>
            <w:vAlign w:val="top"/>
            <w:textDirection w:val="lrTb"/>
            <w:noWrap w:val="false"/>
          </w:tcPr>
          <w:p>
            <w:pPr>
              <w:pStyle w:val="837"/>
              <w:ind w:left="-113" w:right="-113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</w:tcBorders>
            <w:tcW w:w="1949" w:type="dxa"/>
            <w:vAlign w:val="top"/>
            <w:textDirection w:val="lrTb"/>
            <w:noWrap w:val="false"/>
          </w:tcPr>
          <w:p>
            <w:pPr>
              <w:pStyle w:val="837"/>
              <w:ind w:left="-113" w:right="-113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2660" w:type="dxa"/>
            <w:vAlign w:val="top"/>
            <w:textDirection w:val="lrTb"/>
            <w:noWrap w:val="false"/>
          </w:tcPr>
          <w:p>
            <w:pPr>
              <w:pStyle w:val="837"/>
              <w:ind w:right="-113"/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37"/>
              <w:ind w:left="-113" w:right="-113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83" w:type="dxa"/>
            <w:vAlign w:val="top"/>
            <w:textDirection w:val="lrTb"/>
            <w:noWrap w:val="false"/>
          </w:tcPr>
          <w:p>
            <w:pPr>
              <w:pStyle w:val="837"/>
              <w:ind w:left="-113" w:right="-113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37"/>
              <w:ind w:left="-113" w:right="-113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84" w:type="dxa"/>
            <w:vAlign w:val="top"/>
            <w:textDirection w:val="lrTb"/>
            <w:noWrap w:val="false"/>
          </w:tcPr>
          <w:p>
            <w:pPr>
              <w:pStyle w:val="837"/>
              <w:ind w:left="-113" w:right="-113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bottom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ind w:left="-113" w:right="-113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Внахлест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83" w:type="dxa"/>
            <w:vAlign w:val="top"/>
            <w:textDirection w:val="lrTb"/>
            <w:noWrap w:val="false"/>
          </w:tcPr>
          <w:p>
            <w:pPr>
              <w:pStyle w:val="837"/>
              <w:ind w:left="-113" w:right="-113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949" w:type="dxa"/>
            <w:vAlign w:val="top"/>
            <w:textDirection w:val="lrTb"/>
            <w:noWrap w:val="false"/>
          </w:tcPr>
          <w:p>
            <w:pPr>
              <w:pStyle w:val="837"/>
              <w:ind w:left="-113" w:right="-113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pStyle w:val="837"/>
        <w:jc w:val="left"/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Другие данные:</w:t>
      </w:r>
      <w:r>
        <w:rPr>
          <w:b/>
          <w:sz w:val="20"/>
          <w:szCs w:val="20"/>
        </w:rPr>
      </w:r>
    </w:p>
    <w:tbl>
      <w:tblPr>
        <w:tblW w:w="10188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376"/>
        <w:gridCol w:w="972"/>
        <w:gridCol w:w="1155"/>
        <w:gridCol w:w="285"/>
        <w:gridCol w:w="140"/>
        <w:gridCol w:w="96"/>
        <w:gridCol w:w="1324"/>
        <w:gridCol w:w="240"/>
        <w:gridCol w:w="1440"/>
        <w:gridCol w:w="360"/>
        <w:gridCol w:w="1749"/>
        <w:gridCol w:w="51"/>
      </w:tblGrid>
      <w:tr>
        <w:tblPrEx/>
        <w:trPr>
          <w:gridAfter w:val="1"/>
        </w:trPr>
        <w:tc>
          <w:tcPr>
            <w:tcW w:w="2376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установки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31" w:name="Флажок15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31"/>
            <w:r>
              <w:rPr>
                <w:sz w:val="20"/>
                <w:szCs w:val="20"/>
              </w:rPr>
              <w:t xml:space="preserve"> В п</w:t>
            </w:r>
            <w:r>
              <w:rPr>
                <w:sz w:val="20"/>
                <w:szCs w:val="20"/>
              </w:rPr>
              <w:t xml:space="preserve">омещ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ни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6"/>
            <w:tcBorders>
              <w:bottom w:val="single" w:color="000000" w:sz="4" w:space="0"/>
            </w:tcBorders>
            <w:tcW w:w="5209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32" w:name="Флажок16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32"/>
            <w:r>
              <w:rPr>
                <w:sz w:val="20"/>
                <w:szCs w:val="20"/>
              </w:rPr>
              <w:t xml:space="preserve"> На</w:t>
            </w:r>
            <w:r>
              <w:rPr>
                <w:sz w:val="20"/>
                <w:szCs w:val="20"/>
              </w:rPr>
              <w:t xml:space="preserve"> улице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3348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440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36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</w:tcBorders>
            <w:tcW w:w="1324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Сред.</w:t>
            </w:r>
            <w:r>
              <w:rPr>
                <w:sz w:val="20"/>
                <w:szCs w:val="20"/>
              </w:rPr>
            </w:r>
          </w:p>
        </w:tc>
        <w:tc>
          <w:tcPr>
            <w:tcW w:w="240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Макс.</w:t>
            </w:r>
            <w:r>
              <w:rPr>
                <w:sz w:val="20"/>
                <w:szCs w:val="20"/>
              </w:rPr>
            </w:r>
          </w:p>
        </w:tc>
        <w:tc>
          <w:tcPr>
            <w:tcW w:w="360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800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изм.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3348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Температура окр</w:t>
            </w:r>
            <w:r>
              <w:rPr>
                <w:sz w:val="20"/>
                <w:szCs w:val="20"/>
              </w:rPr>
              <w:t xml:space="preserve">ужающе</w:t>
            </w:r>
            <w:r>
              <w:rPr>
                <w:sz w:val="20"/>
                <w:szCs w:val="20"/>
              </w:rPr>
              <w:t xml:space="preserve">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воздуха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44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36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1324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144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80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о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37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48"/>
        <w:gridCol w:w="6789"/>
      </w:tblGrid>
      <w:tr>
        <w:tblPrEx/>
        <w:trPr/>
        <w:tc>
          <w:tcPr>
            <w:tcW w:w="334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Количество,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6789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/>
            </w:r>
            <w:bookmarkStart w:id="33" w:name="ТекстовоеПоле33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 xml:space="preserve">     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33"/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</w:tr>
      <w:tr>
        <w:tblPrEx/>
        <w:trPr>
          <w:trHeight w:val="357"/>
        </w:trPr>
        <w:tc>
          <w:tcPr>
            <w:tcW w:w="3348" w:type="dxa"/>
            <w:vAlign w:val="bottom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Дополнительные да</w:t>
            </w:r>
            <w:r>
              <w:rPr>
                <w:sz w:val="20"/>
                <w:szCs w:val="20"/>
              </w:rPr>
              <w:t xml:space="preserve">н</w:t>
            </w:r>
            <w:r>
              <w:rPr>
                <w:sz w:val="20"/>
                <w:szCs w:val="20"/>
              </w:rPr>
              <w:t xml:space="preserve">ные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6789" w:type="dxa"/>
            <w:vAlign w:val="bottom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34" w:name="ТекстовоеПоле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34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sectPr>
      <w:headerReference w:type="default" r:id="rId8"/>
      <w:footnotePr/>
      <w:endnotePr/>
      <w:type w:val="nextPage"/>
      <w:pgSz w:w="11906" w:h="16838" w:orient="portrait"/>
      <w:pgMar w:top="851" w:right="567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8"/>
      <w:rPr>
        <w:sz w:val="16"/>
        <w:szCs w:val="16"/>
      </w:rPr>
    </w:pPr>
    <w:r>
      <w:rPr>
        <w:sz w:val="16"/>
        <w:szCs w:val="16"/>
      </w:rPr>
    </w:r>
    <w:r>
      <w:rPr>
        <w:sz w:val="16"/>
        <w:szCs w:val="16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3">
    <w:name w:val="Heading 1"/>
    <w:basedOn w:val="837"/>
    <w:next w:val="837"/>
    <w:link w:val="66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4">
    <w:name w:val="Heading 1 Char"/>
    <w:basedOn w:val="839"/>
    <w:link w:val="663"/>
    <w:uiPriority w:val="9"/>
    <w:rPr>
      <w:rFonts w:ascii="Arial" w:hAnsi="Arial" w:eastAsia="Arial" w:cs="Arial"/>
      <w:sz w:val="40"/>
      <w:szCs w:val="40"/>
    </w:rPr>
  </w:style>
  <w:style w:type="character" w:styleId="665">
    <w:name w:val="Heading 2 Char"/>
    <w:basedOn w:val="839"/>
    <w:link w:val="838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7"/>
    <w:next w:val="837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basedOn w:val="839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7"/>
    <w:next w:val="837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basedOn w:val="839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7"/>
    <w:next w:val="837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basedOn w:val="839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7"/>
    <w:next w:val="837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basedOn w:val="839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7"/>
    <w:next w:val="837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basedOn w:val="839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7"/>
    <w:next w:val="837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basedOn w:val="839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7"/>
    <w:next w:val="837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basedOn w:val="839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37"/>
    <w:uiPriority w:val="34"/>
    <w:qFormat/>
    <w:pPr>
      <w:contextualSpacing/>
      <w:ind w:left="720"/>
    </w:pPr>
  </w:style>
  <w:style w:type="paragraph" w:styleId="681">
    <w:name w:val="No Spacing"/>
    <w:uiPriority w:val="1"/>
    <w:qFormat/>
    <w:pPr>
      <w:spacing w:before="0" w:after="0" w:line="240" w:lineRule="auto"/>
    </w:pPr>
  </w:style>
  <w:style w:type="paragraph" w:styleId="682">
    <w:name w:val="Title"/>
    <w:basedOn w:val="837"/>
    <w:next w:val="837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basedOn w:val="839"/>
    <w:link w:val="682"/>
    <w:uiPriority w:val="10"/>
    <w:rPr>
      <w:sz w:val="48"/>
      <w:szCs w:val="48"/>
    </w:rPr>
  </w:style>
  <w:style w:type="paragraph" w:styleId="684">
    <w:name w:val="Subtitle"/>
    <w:basedOn w:val="837"/>
    <w:next w:val="837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basedOn w:val="839"/>
    <w:link w:val="684"/>
    <w:uiPriority w:val="11"/>
    <w:rPr>
      <w:sz w:val="24"/>
      <w:szCs w:val="24"/>
    </w:rPr>
  </w:style>
  <w:style w:type="paragraph" w:styleId="686">
    <w:name w:val="Quote"/>
    <w:basedOn w:val="837"/>
    <w:next w:val="837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37"/>
    <w:next w:val="837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character" w:styleId="690">
    <w:name w:val="Header Char"/>
    <w:basedOn w:val="839"/>
    <w:link w:val="843"/>
    <w:uiPriority w:val="99"/>
  </w:style>
  <w:style w:type="character" w:styleId="691">
    <w:name w:val="Footer Char"/>
    <w:basedOn w:val="839"/>
    <w:link w:val="844"/>
    <w:uiPriority w:val="99"/>
  </w:style>
  <w:style w:type="paragraph" w:styleId="692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844"/>
    <w:uiPriority w:val="99"/>
  </w:style>
  <w:style w:type="table" w:styleId="69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9">
    <w:name w:val="Hyperlink"/>
    <w:uiPriority w:val="99"/>
    <w:unhideWhenUsed/>
    <w:rPr>
      <w:color w:val="0000ff" w:themeColor="hyperlink"/>
      <w:u w:val="single"/>
    </w:rPr>
  </w:style>
  <w:style w:type="paragraph" w:styleId="820">
    <w:name w:val="footnote text"/>
    <w:basedOn w:val="837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>
    <w:name w:val="Footnote Text Char"/>
    <w:link w:val="820"/>
    <w:uiPriority w:val="99"/>
    <w:rPr>
      <w:sz w:val="18"/>
    </w:rPr>
  </w:style>
  <w:style w:type="character" w:styleId="822">
    <w:name w:val="footnote reference"/>
    <w:basedOn w:val="839"/>
    <w:uiPriority w:val="99"/>
    <w:unhideWhenUsed/>
    <w:rPr>
      <w:vertAlign w:val="superscript"/>
    </w:rPr>
  </w:style>
  <w:style w:type="paragraph" w:styleId="823">
    <w:name w:val="endnote text"/>
    <w:basedOn w:val="837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basedOn w:val="839"/>
    <w:uiPriority w:val="99"/>
    <w:semiHidden/>
    <w:unhideWhenUsed/>
    <w:rPr>
      <w:vertAlign w:val="superscript"/>
    </w:rPr>
  </w:style>
  <w:style w:type="paragraph" w:styleId="826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7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8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9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30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1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2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3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4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7" w:default="1">
    <w:name w:val="Normal"/>
    <w:next w:val="837"/>
    <w:link w:val="837"/>
    <w:qFormat/>
    <w:pPr>
      <w:jc w:val="both"/>
    </w:pPr>
    <w:rPr>
      <w:sz w:val="24"/>
      <w:szCs w:val="24"/>
      <w:lang w:val="ru-RU" w:eastAsia="ru-RU" w:bidi="ar-SA"/>
    </w:rPr>
  </w:style>
  <w:style w:type="paragraph" w:styleId="838">
    <w:name w:val="Heading 2"/>
    <w:basedOn w:val="837"/>
    <w:next w:val="837"/>
    <w:link w:val="837"/>
    <w:qFormat/>
    <w:pPr>
      <w:jc w:val="center"/>
      <w:keepNext/>
      <w:outlineLvl w:val="1"/>
    </w:pPr>
    <w:rPr>
      <w:b/>
      <w:sz w:val="32"/>
      <w:szCs w:val="32"/>
    </w:rPr>
  </w:style>
  <w:style w:type="character" w:styleId="839" w:default="1">
    <w:name w:val="Default Paragraph Font"/>
    <w:next w:val="839"/>
    <w:link w:val="837"/>
    <w:semiHidden/>
  </w:style>
  <w:style w:type="table" w:styleId="840">
    <w:name w:val="Table Normal"/>
    <w:next w:val="840"/>
    <w:link w:val="837"/>
    <w:semiHidden/>
    <w:tblPr/>
  </w:style>
  <w:style w:type="numbering" w:styleId="841" w:default="1">
    <w:name w:val="No List"/>
    <w:next w:val="841"/>
    <w:link w:val="837"/>
    <w:semiHidden/>
  </w:style>
  <w:style w:type="table" w:styleId="842">
    <w:name w:val="Table Grid"/>
    <w:basedOn w:val="840"/>
    <w:next w:val="842"/>
    <w:link w:val="837"/>
    <w:pPr>
      <w:jc w:val="both"/>
    </w:pPr>
    <w:tblPr/>
  </w:style>
  <w:style w:type="paragraph" w:styleId="843">
    <w:name w:val="Header"/>
    <w:basedOn w:val="837"/>
    <w:next w:val="843"/>
    <w:link w:val="837"/>
    <w:pPr>
      <w:tabs>
        <w:tab w:val="center" w:pos="4677" w:leader="none"/>
        <w:tab w:val="right" w:pos="9355" w:leader="none"/>
      </w:tabs>
    </w:pPr>
  </w:style>
  <w:style w:type="paragraph" w:styleId="844">
    <w:name w:val="Footer"/>
    <w:basedOn w:val="837"/>
    <w:next w:val="844"/>
    <w:link w:val="837"/>
    <w:pPr>
      <w:tabs>
        <w:tab w:val="center" w:pos="4677" w:leader="none"/>
        <w:tab w:val="right" w:pos="9355" w:leader="none"/>
      </w:tabs>
    </w:pPr>
  </w:style>
  <w:style w:type="character" w:styleId="845">
    <w:name w:val="Page Number"/>
    <w:basedOn w:val="839"/>
    <w:next w:val="845"/>
    <w:link w:val="837"/>
  </w:style>
  <w:style w:type="paragraph" w:styleId="846">
    <w:name w:val="Balloon Text"/>
    <w:basedOn w:val="837"/>
    <w:next w:val="846"/>
    <w:link w:val="847"/>
    <w:rPr>
      <w:rFonts w:ascii="Tahoma" w:hAnsi="Tahoma" w:cs="Tahoma"/>
      <w:sz w:val="16"/>
      <w:szCs w:val="16"/>
    </w:rPr>
  </w:style>
  <w:style w:type="character" w:styleId="847">
    <w:name w:val="Balloon Text Char"/>
    <w:next w:val="847"/>
    <w:link w:val="846"/>
    <w:rPr>
      <w:rFonts w:ascii="Tahoma" w:hAnsi="Tahoma" w:cs="Tahoma"/>
      <w:sz w:val="16"/>
      <w:szCs w:val="16"/>
    </w:rPr>
  </w:style>
  <w:style w:type="table" w:styleId="84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jpg"/><Relationship Id="rId10" Type="http://schemas.openxmlformats.org/officeDocument/2006/relationships/hyperlink" Target="https://nost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.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№</dc:title>
  <dc:creator>.</dc:creator>
  <cp:revision>12</cp:revision>
  <dcterms:created xsi:type="dcterms:W3CDTF">2017-04-26T11:05:00Z</dcterms:created>
  <dcterms:modified xsi:type="dcterms:W3CDTF">2024-06-07T08:40:57Z</dcterms:modified>
  <cp:version>983040</cp:version>
</cp:coreProperties>
</file>